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963B" w14:textId="48BF9896" w:rsidR="00DC1897" w:rsidRPr="00DC1897" w:rsidRDefault="00DC1897" w:rsidP="00DC189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</w:pPr>
      <w:r w:rsidRPr="00DC1897">
        <w:rPr>
          <w:rFonts w:ascii="Arial" w:eastAsia="Times New Roman" w:hAnsi="Arial" w:cs="Arial"/>
          <w:color w:val="FFFFFF"/>
          <w:sz w:val="17"/>
          <w:szCs w:val="17"/>
          <w:lang w:val="ru-UA" w:eastAsia="ru-UA"/>
        </w:rPr>
        <w:t xml:space="preserve">2 </w:t>
      </w:r>
      <w:r w:rsidRPr="00DC1897">
        <w:rPr>
          <w:rFonts w:ascii="Arial" w:eastAsia="Times New Roman" w:hAnsi="Arial" w:cs="Arial"/>
          <w:color w:val="FFFFFF"/>
          <w:sz w:val="40"/>
          <w:szCs w:val="40"/>
          <w:lang w:val="ru-UA" w:eastAsia="ru-UA"/>
        </w:rPr>
        <w:t>Верес</w:t>
      </w:r>
      <w:r w:rsidRPr="00DC1897">
        <w:rPr>
          <w:rFonts w:ascii="Arial" w:eastAsia="Times New Roman" w:hAnsi="Arial" w:cs="Arial"/>
          <w:b/>
          <w:bCs/>
          <w:color w:val="333333"/>
          <w:sz w:val="40"/>
          <w:szCs w:val="40"/>
          <w:lang w:val="ru-UA" w:eastAsia="ru-UA"/>
        </w:rPr>
        <w:t xml:space="preserve"> </w:t>
      </w:r>
      <w:proofErr w:type="gramStart"/>
      <w:r w:rsidRPr="00DC1897">
        <w:rPr>
          <w:rFonts w:ascii="Arial" w:eastAsia="Times New Roman" w:hAnsi="Arial" w:cs="Arial"/>
          <w:b/>
          <w:bCs/>
          <w:color w:val="333333"/>
          <w:sz w:val="40"/>
          <w:szCs w:val="40"/>
          <w:lang w:val="ru-UA" w:eastAsia="ru-UA"/>
        </w:rPr>
        <w:t>ЛІГА:ЗАКОН</w:t>
      </w:r>
      <w:proofErr w:type="gramEnd"/>
      <w:r w:rsidRPr="00DC1897">
        <w:rPr>
          <w:rFonts w:ascii="Arial" w:eastAsia="Times New Roman" w:hAnsi="Arial" w:cs="Arial"/>
          <w:b/>
          <w:bCs/>
          <w:color w:val="333333"/>
          <w:sz w:val="40"/>
          <w:szCs w:val="40"/>
          <w:lang w:val="ru-UA" w:eastAsia="ru-UA"/>
        </w:rPr>
        <w:t>!</w:t>
      </w:r>
      <w:r w:rsidRPr="00DC1897">
        <w:rPr>
          <w:rFonts w:ascii="Arial" w:eastAsia="Times New Roman" w:hAnsi="Arial" w:cs="Arial"/>
          <w:color w:val="333333"/>
          <w:sz w:val="40"/>
          <w:szCs w:val="40"/>
          <w:lang w:val="ru-UA" w:eastAsia="ru-UA"/>
        </w:rPr>
        <w:br/>
      </w:r>
      <w:proofErr w:type="spellStart"/>
      <w:r w:rsidRPr="00DC1897">
        <w:rPr>
          <w:rFonts w:ascii="Arial" w:eastAsia="Times New Roman" w:hAnsi="Arial" w:cs="Arial"/>
          <w:color w:val="FFFFFF"/>
          <w:sz w:val="17"/>
          <w:szCs w:val="17"/>
          <w:lang w:val="ru-UA" w:eastAsia="ru-UA"/>
        </w:rPr>
        <w:t>ня</w:t>
      </w:r>
      <w:proofErr w:type="spellEnd"/>
      <w:r w:rsidRPr="00DC1897">
        <w:rPr>
          <w:rFonts w:ascii="Arial" w:eastAsia="Times New Roman" w:hAnsi="Arial" w:cs="Arial"/>
          <w:color w:val="FFFFFF"/>
          <w:sz w:val="17"/>
          <w:szCs w:val="17"/>
          <w:lang w:val="ru-UA" w:eastAsia="ru-UA"/>
        </w:rPr>
        <w:t xml:space="preserve"> 2021</w:t>
      </w:r>
    </w:p>
    <w:p w14:paraId="78FC174B" w14:textId="77777777" w:rsidR="00DC1897" w:rsidRPr="00DC1897" w:rsidRDefault="00DC1897" w:rsidP="00DC1897">
      <w:pPr>
        <w:pBdr>
          <w:top w:val="single" w:sz="12" w:space="8" w:color="0088CC"/>
          <w:left w:val="single" w:sz="12" w:space="15" w:color="0088CC"/>
          <w:bottom w:val="single" w:sz="12" w:space="8" w:color="0088CC"/>
          <w:right w:val="single" w:sz="12" w:space="15" w:color="0088CC"/>
        </w:pBdr>
        <w:shd w:val="clear" w:color="auto" w:fill="FFFFFF"/>
        <w:spacing w:after="255" w:line="330" w:lineRule="atLeast"/>
        <w:jc w:val="center"/>
        <w:outlineLvl w:val="1"/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</w:pPr>
      <w:proofErr w:type="spellStart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>Із</w:t>
      </w:r>
      <w:proofErr w:type="spellEnd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 xml:space="preserve"> 1 вересня 2021 року </w:t>
      </w:r>
      <w:proofErr w:type="spellStart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>оформляти</w:t>
      </w:r>
      <w:proofErr w:type="spellEnd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>кадрові</w:t>
      </w:r>
      <w:proofErr w:type="spellEnd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>накази</w:t>
      </w:r>
      <w:proofErr w:type="spellEnd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 xml:space="preserve"> та </w:t>
      </w:r>
      <w:proofErr w:type="spellStart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>іншу</w:t>
      </w:r>
      <w:proofErr w:type="spellEnd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>службову</w:t>
      </w:r>
      <w:proofErr w:type="spellEnd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>документацію</w:t>
      </w:r>
      <w:proofErr w:type="spellEnd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>слід</w:t>
      </w:r>
      <w:proofErr w:type="spellEnd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 xml:space="preserve"> за </w:t>
      </w:r>
      <w:proofErr w:type="spellStart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>новим</w:t>
      </w:r>
      <w:proofErr w:type="spellEnd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>Держстандартом</w:t>
      </w:r>
      <w:proofErr w:type="spellEnd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 xml:space="preserve"> - </w:t>
      </w:r>
      <w:proofErr w:type="spellStart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>усі</w:t>
      </w:r>
      <w:proofErr w:type="spellEnd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>схеми</w:t>
      </w:r>
      <w:proofErr w:type="spellEnd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 xml:space="preserve"> та </w:t>
      </w:r>
      <w:proofErr w:type="spellStart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>приклади</w:t>
      </w:r>
      <w:proofErr w:type="spellEnd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>вже</w:t>
      </w:r>
      <w:proofErr w:type="spellEnd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 xml:space="preserve"> є в </w:t>
      </w:r>
      <w:proofErr w:type="gramStart"/>
      <w:r w:rsidRPr="00DC1897">
        <w:rPr>
          <w:rFonts w:ascii="Arial" w:eastAsia="Times New Roman" w:hAnsi="Arial" w:cs="Arial"/>
          <w:b/>
          <w:bCs/>
          <w:color w:val="0088CC"/>
          <w:sz w:val="30"/>
          <w:szCs w:val="30"/>
          <w:lang w:val="ru-UA" w:eastAsia="ru-UA"/>
        </w:rPr>
        <w:t>ЛІГА:ЗАКОН</w:t>
      </w:r>
      <w:proofErr w:type="gramEnd"/>
    </w:p>
    <w:p w14:paraId="7A168B7C" w14:textId="77777777" w:rsidR="00DC1897" w:rsidRPr="00DC1897" w:rsidRDefault="00DC1897" w:rsidP="00DC189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</w:pP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Згідно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з наказом ДП «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Український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науково-дослідний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і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навчальний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центр проблем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стандартизації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сертифікації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та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якості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» 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від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01.07.2020 р. № 144 з 1 вересня 2021 року набрав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чинності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національний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стандарт ДСТУ 4163:2020 «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Державна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уніфікована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система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документації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.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Уніфікована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система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організаційно-розпорядчої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документації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.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Вимоги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до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оформлення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документів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».</w:t>
      </w:r>
    </w:p>
    <w:p w14:paraId="4DF1FBF9" w14:textId="77777777" w:rsidR="00DC1897" w:rsidRPr="00DC1897" w:rsidRDefault="00DC1897" w:rsidP="00DC189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</w:pP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Новачок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замінив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собою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вже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класичний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 ДСТУ </w:t>
      </w:r>
      <w:proofErr w:type="gram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4163-2003</w:t>
      </w:r>
      <w:proofErr w:type="gram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«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Державна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уніфікована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система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документації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.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Уніфікована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система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організаційно-розпорядчої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документації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.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Вимоги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до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оформлювання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документів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».</w:t>
      </w:r>
    </w:p>
    <w:p w14:paraId="575C56E6" w14:textId="77777777" w:rsidR="00DC1897" w:rsidRPr="00DC1897" w:rsidRDefault="00DC1897" w:rsidP="00DC189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</w:pPr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Таким чином </w:t>
      </w:r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 xml:space="preserve">з 01.09.2021 року </w:t>
      </w:r>
      <w:proofErr w:type="spell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юрособам</w:t>
      </w:r>
      <w:proofErr w:type="spellEnd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 xml:space="preserve"> треба </w:t>
      </w:r>
      <w:proofErr w:type="spell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оформляти</w:t>
      </w:r>
      <w:proofErr w:type="spellEnd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службові</w:t>
      </w:r>
      <w:proofErr w:type="spellEnd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документи</w:t>
      </w:r>
      <w:proofErr w:type="spellEnd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саме</w:t>
      </w:r>
      <w:proofErr w:type="spellEnd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згідно</w:t>
      </w:r>
      <w:proofErr w:type="spellEnd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 xml:space="preserve"> з ДСТУ 4163:2020</w:t>
      </w:r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, чия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дія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поширюється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на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державні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органи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органи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місцевого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самоврядування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, установи,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підприємства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організації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та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інших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юридичних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осіб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незалежно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від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їхнього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функціонально-цільового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призначення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рівня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і масштабу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діяльності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та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форми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власності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.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Тобто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підприємства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застосовують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ДСТУ 4163:2020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обов'язково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, а ось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ФОПи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можуть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застосовувати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цей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стандарт за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бажанням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добровільно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.</w:t>
      </w:r>
    </w:p>
    <w:p w14:paraId="0C7E8E6C" w14:textId="77777777" w:rsidR="00DC1897" w:rsidRPr="00DC1897" w:rsidRDefault="00DC1897" w:rsidP="00DC189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</w:pP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Працівникам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відділів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кадрів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 </w:t>
      </w:r>
      <w:proofErr w:type="spell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доведеться</w:t>
      </w:r>
      <w:proofErr w:type="spellEnd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 </w:t>
      </w:r>
      <w:proofErr w:type="spell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керуватися</w:t>
      </w:r>
      <w:proofErr w:type="spellEnd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новим</w:t>
      </w:r>
      <w:proofErr w:type="spellEnd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 xml:space="preserve"> стандартом при </w:t>
      </w:r>
      <w:proofErr w:type="spell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складанні</w:t>
      </w:r>
      <w:proofErr w:type="spellEnd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усього</w:t>
      </w:r>
      <w:proofErr w:type="spellEnd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 xml:space="preserve"> спектру </w:t>
      </w:r>
      <w:proofErr w:type="spell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документів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 -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організаційних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(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посадові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інструкції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штатні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розписи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тощо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),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розпорядчих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(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накази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розпорядження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),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інформаційно-аналітичних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(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акти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довідки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доповідні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записки,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пояснювальні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записки,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службові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листи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і </w:t>
      </w:r>
      <w:proofErr w:type="gram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т.п.</w:t>
      </w:r>
      <w:proofErr w:type="gram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). При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цьому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-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незалежно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від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носія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інформації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.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Новації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торкнулися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реквізитів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документа,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їхнього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змісту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та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місця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розташування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вигляду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бланків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юрособи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проставлення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підписів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резолюцій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грифів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затвердження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,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процедури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засвідчення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копій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тощо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.</w:t>
      </w:r>
    </w:p>
    <w:p w14:paraId="6E2A890B" w14:textId="77777777" w:rsidR="00DC1897" w:rsidRPr="00DC1897" w:rsidRDefault="00DC1897" w:rsidP="00DC189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</w:pP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Також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 наказом № 144 з 1 вересня 2021 року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запроваджено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новий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національний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стандарт - ДСТУ 9031:2020 «Правила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публікування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інформації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архівних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документів</w:t>
      </w:r>
      <w:proofErr w:type="spellEnd"/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».</w:t>
      </w:r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br/>
      </w:r>
    </w:p>
    <w:p w14:paraId="70D85398" w14:textId="77777777" w:rsidR="00DC1897" w:rsidRPr="00DC1897" w:rsidRDefault="00DC1897" w:rsidP="00DC1897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</w:pPr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t>  </w:t>
      </w:r>
      <w:proofErr w:type="spell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Детальніше</w:t>
      </w:r>
      <w:proofErr w:type="spellEnd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 xml:space="preserve"> в </w:t>
      </w:r>
      <w:proofErr w:type="spell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системі</w:t>
      </w:r>
      <w:proofErr w:type="spellEnd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 xml:space="preserve"> </w:t>
      </w:r>
      <w:proofErr w:type="gram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ЛІГА:ЗАКОН</w:t>
      </w:r>
      <w:proofErr w:type="gramEnd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!</w:t>
      </w:r>
      <w:r w:rsidRPr="00DC1897"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  <w:br/>
      </w:r>
      <w:proofErr w:type="spell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Безкоштовно</w:t>
      </w:r>
      <w:proofErr w:type="spellEnd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отримати</w:t>
      </w:r>
      <w:proofErr w:type="spellEnd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 xml:space="preserve"> доступ до нового ДСТУ з </w:t>
      </w:r>
      <w:proofErr w:type="spellStart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>усіма</w:t>
      </w:r>
      <w:proofErr w:type="spellEnd"/>
      <w:r w:rsidRPr="00DC1897">
        <w:rPr>
          <w:rFonts w:ascii="Arial" w:eastAsia="Times New Roman" w:hAnsi="Arial" w:cs="Arial"/>
          <w:b/>
          <w:bCs/>
          <w:color w:val="333333"/>
          <w:sz w:val="21"/>
          <w:szCs w:val="21"/>
          <w:lang w:val="ru-UA" w:eastAsia="ru-UA"/>
        </w:rPr>
        <w:t xml:space="preserve"> схемами та прикладами:</w:t>
      </w:r>
    </w:p>
    <w:p w14:paraId="360BDDF0" w14:textId="77777777" w:rsidR="00DC1897" w:rsidRPr="00DC1897" w:rsidRDefault="00DC1897" w:rsidP="00DC189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ru-UA" w:eastAsia="ru-UA"/>
        </w:rPr>
      </w:pPr>
      <w:r w:rsidRPr="00DC1897">
        <w:rPr>
          <w:rFonts w:ascii="Arial" w:eastAsia="Times New Roman" w:hAnsi="Arial" w:cs="Arial"/>
          <w:b/>
          <w:bCs/>
          <w:caps/>
          <w:color w:val="333333"/>
          <w:spacing w:val="7"/>
          <w:sz w:val="18"/>
          <w:szCs w:val="18"/>
          <w:bdr w:val="single" w:sz="6" w:space="5" w:color="0088CC" w:frame="1"/>
          <w:shd w:val="clear" w:color="auto" w:fill="0088CC"/>
          <w:lang w:val="ru-UA" w:eastAsia="ru-UA"/>
        </w:rPr>
        <w:t>ОТРИМАТИ ДОСТУП НА 24 ГОДИНИ</w:t>
      </w:r>
    </w:p>
    <w:p w14:paraId="563004C4" w14:textId="77777777" w:rsidR="00775321" w:rsidRDefault="00775321"/>
    <w:sectPr w:rsidR="0077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61969"/>
    <w:multiLevelType w:val="multilevel"/>
    <w:tmpl w:val="F2C4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97"/>
    <w:rsid w:val="00775321"/>
    <w:rsid w:val="008507E4"/>
    <w:rsid w:val="00A84DA2"/>
    <w:rsid w:val="00D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1595"/>
  <w15:chartTrackingRefBased/>
  <w15:docId w15:val="{008C390E-5A72-4E7A-88C0-A45D84DB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9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0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Варфоломеєва Т.В.</dc:creator>
  <cp:keywords/>
  <dc:description/>
  <cp:lastModifiedBy>Варфоломеєва Т.В.</cp:lastModifiedBy>
  <cp:revision>1</cp:revision>
  <dcterms:created xsi:type="dcterms:W3CDTF">2021-09-08T21:11:00Z</dcterms:created>
  <dcterms:modified xsi:type="dcterms:W3CDTF">2021-09-08T21:14:00Z</dcterms:modified>
</cp:coreProperties>
</file>